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姓名：</w:t>
      </w:r>
    </w:p>
    <w:p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手机：</w:t>
      </w:r>
    </w:p>
    <w:p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常用邮箱：</w:t>
      </w:r>
    </w:p>
    <w:p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报考语种：</w:t>
      </w:r>
    </w:p>
    <w:p>
      <w:pPr>
        <w:rPr>
          <w:rFonts w:hint="eastAsia" w:ascii="楷体" w:hAnsi="楷体" w:eastAsia="楷体" w:cs="楷体"/>
          <w:b/>
          <w:sz w:val="28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英语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俄语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日语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德语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法语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西班牙语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意大利语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报考导师：</w:t>
      </w:r>
    </w:p>
    <w:p>
      <w:pPr>
        <w:rPr>
          <w:rFonts w:hint="eastAsia" w:ascii="楷体" w:hAnsi="楷体" w:eastAsia="楷体" w:cs="楷体"/>
          <w:b/>
          <w:sz w:val="28"/>
          <w:szCs w:val="24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周宪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康尔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童强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赵奎英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何成洲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周计武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殷曼楟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丁珊珊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黄厚明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李健</w:t>
      </w:r>
      <w:bookmarkStart w:id="0" w:name="_GoBack"/>
      <w:bookmarkEnd w:id="0"/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材料编号（由工作人员填写）：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52"/>
          <w:szCs w:val="52"/>
          <w:lang w:eastAsia="zh-CN"/>
        </w:rPr>
        <w:t>报名信息简表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（从网站上下载打印，并本人签字）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政审证明原件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硕士学历、学位证书复印件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或《应届毕业硕士生证明》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本科、硕士成绩单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外语水平成绩证明复印件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科研代表作（可自行增加目录）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获奖证书复印件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专家推荐信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硕士学位论文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或硕士论文开题报告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科学研究计划书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73CC2"/>
    <w:rsid w:val="04D74233"/>
    <w:rsid w:val="111B5871"/>
    <w:rsid w:val="1DF73CC2"/>
    <w:rsid w:val="742A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2020-10-27T06:09:00Z</dcterms:created>
  <dc:creator>周素戎</dc:creator>
  <cp:lastModifiedBy>周素戎</cp:lastModifiedBy>
  <dcterms:modified xsi:type="dcterms:W3CDTF">2021-11-24T01:14:46Z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3BE03EC61FAF4CC8BC5E618EF005FECB</vt:lpwstr>
  </property>
</Properties>
</file>